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30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/>
      </w:tblPr>
      <w:tblGrid>
        <w:gridCol w:w="5387"/>
        <w:gridCol w:w="5812"/>
        <w:gridCol w:w="5103"/>
      </w:tblGrid>
      <w:tr w:rsidR="005026E4" w:rsidRPr="00C849E0" w:rsidTr="00335817">
        <w:trPr>
          <w:trHeight w:val="10722"/>
        </w:trPr>
        <w:tc>
          <w:tcPr>
            <w:tcW w:w="5387" w:type="dxa"/>
          </w:tcPr>
          <w:p w:rsidR="00E51067" w:rsidRPr="00F90369" w:rsidRDefault="00E51067" w:rsidP="00124715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00B050"/>
                <w:sz w:val="32"/>
                <w:szCs w:val="32"/>
              </w:rPr>
            </w:pPr>
            <w:r w:rsidRPr="00F90369">
              <w:rPr>
                <w:b/>
                <w:bCs/>
                <w:i/>
                <w:color w:val="00B050"/>
                <w:sz w:val="32"/>
                <w:szCs w:val="32"/>
              </w:rPr>
              <w:t>Способы реагирования на конфликтные ситуации</w:t>
            </w:r>
          </w:p>
          <w:p w:rsidR="00E861BA" w:rsidRPr="00E861BA" w:rsidRDefault="00E861BA" w:rsidP="00E861BA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E861BA">
              <w:rPr>
                <w:b/>
                <w:bCs/>
                <w:i/>
                <w:iCs/>
                <w:color w:val="000000"/>
                <w:sz w:val="32"/>
                <w:szCs w:val="32"/>
              </w:rPr>
              <w:t>Если вы стали свидетелем драки между одноклассниками, то мы предлагаем: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0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Выяснить причину ссоры, попытаться объяснить ребятам, что это не повод для драки.</w:t>
            </w:r>
          </w:p>
          <w:p w:rsidR="00E861BA" w:rsidRPr="00E861BA" w:rsidRDefault="00E861BA" w:rsidP="00E861BA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E861BA" w:rsidRPr="00E861BA" w:rsidRDefault="00E861BA" w:rsidP="00E861BA">
            <w:pPr>
              <w:pStyle w:val="a7"/>
              <w:numPr>
                <w:ilvl w:val="0"/>
                <w:numId w:val="40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Уговорить драчунов продолжить разбор отношений на следующей перемене (есть надежда, что ребята забудут обиду и помирятся, также за это время можно предложить учителю или психологу оказать им помощь в примирении).</w:t>
            </w:r>
          </w:p>
          <w:p w:rsidR="00E861BA" w:rsidRPr="00E861BA" w:rsidRDefault="00E861BA" w:rsidP="00E861BA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:rsidR="00E861BA" w:rsidRPr="00E861BA" w:rsidRDefault="00E861BA" w:rsidP="00E861BA">
            <w:pPr>
              <w:pStyle w:val="a7"/>
              <w:numPr>
                <w:ilvl w:val="0"/>
                <w:numId w:val="40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Рассказать о возможных последствиях (моральные и физические травмы).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0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Если указанные выше способы не помогли, позвать учителя.</w:t>
            </w:r>
          </w:p>
          <w:p w:rsidR="00E861BA" w:rsidRDefault="00335817" w:rsidP="00335817">
            <w:pPr>
              <w:pStyle w:val="a7"/>
              <w:shd w:val="clear" w:color="auto" w:fill="F5F5F5"/>
              <w:spacing w:before="0" w:beforeAutospacing="0" w:after="0" w:afterAutospacing="0" w:line="288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617188" cy="1745673"/>
                  <wp:effectExtent l="0" t="0" r="0" b="0"/>
                  <wp:docPr id="5" name="Рисунок 5" descr="C:\Documents and Settings\Марина\Рабочий стол\postoj-v-uglu-i-podumaj-o-svoem-povedenii-nakazyvat-rebenka-ili-net-kak-delat-jeto-pravilno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Documents and Settings\Марина\Рабочий стол\postoj-v-uglu-i-podumaj-o-svoem-povedenii-nakazyvat-rebenka-ili-net-kak-delat-jeto-pravilno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114" cy="1744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7697" w:rsidRPr="00C97067" w:rsidRDefault="00E47697" w:rsidP="00335817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32"/>
                <w:szCs w:val="32"/>
              </w:rPr>
            </w:pPr>
          </w:p>
        </w:tc>
        <w:tc>
          <w:tcPr>
            <w:tcW w:w="5812" w:type="dxa"/>
          </w:tcPr>
          <w:p w:rsidR="00E861BA" w:rsidRPr="00124715" w:rsidRDefault="00E861BA" w:rsidP="00E861BA">
            <w:pPr>
              <w:pStyle w:val="a7"/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color w:val="00B050"/>
                <w:sz w:val="32"/>
                <w:szCs w:val="32"/>
              </w:rPr>
            </w:pPr>
            <w:r w:rsidRPr="00124715">
              <w:rPr>
                <w:b/>
                <w:bCs/>
                <w:i/>
                <w:iCs/>
                <w:color w:val="00B050"/>
                <w:sz w:val="32"/>
                <w:szCs w:val="32"/>
              </w:rPr>
              <w:t>Если вы рассержены действиями одноклассника и хотите его ударить, то мы предлагаем следующее:</w:t>
            </w:r>
          </w:p>
          <w:p w:rsidR="00E861BA" w:rsidRPr="00E861BA" w:rsidRDefault="00124715" w:rsidP="00124715">
            <w:pPr>
              <w:pStyle w:val="a7"/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Можно с</w:t>
            </w:r>
            <w:r w:rsidR="00E861BA" w:rsidRPr="00E861BA">
              <w:rPr>
                <w:b/>
                <w:i/>
                <w:color w:val="000000"/>
                <w:sz w:val="28"/>
                <w:szCs w:val="28"/>
              </w:rPr>
              <w:t>нять напряжение с помощью:</w:t>
            </w:r>
          </w:p>
          <w:p w:rsidR="00E861BA" w:rsidRPr="00E861BA" w:rsidRDefault="009035B1" w:rsidP="00E861BA">
            <w:pPr>
              <w:pStyle w:val="a7"/>
              <w:numPr>
                <w:ilvl w:val="0"/>
                <w:numId w:val="41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035B1">
              <w:rPr>
                <w:sz w:val="28"/>
                <w:szCs w:val="28"/>
                <w:lang w:eastAsia="ru-RU"/>
              </w:rPr>
            </w:r>
            <w:r w:rsidRPr="009035B1">
              <w:rPr>
                <w:sz w:val="28"/>
                <w:szCs w:val="28"/>
                <w:lang w:eastAsia="ru-RU"/>
              </w:rPr>
              <w:pict>
                <v:rect id="Прямоугольник 2" o:spid="_x0000_s1027" alt="Описание: hello_html_304606b0.jpg" style="width:9pt;height:11.25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E861BA" w:rsidRPr="00E861BA">
              <w:rPr>
                <w:color w:val="000000"/>
                <w:sz w:val="28"/>
                <w:szCs w:val="28"/>
              </w:rPr>
              <w:t>счета до 10;</w:t>
            </w:r>
          </w:p>
          <w:p w:rsidR="00E861BA" w:rsidRPr="00E861BA" w:rsidRDefault="009035B1" w:rsidP="00E861BA">
            <w:pPr>
              <w:pStyle w:val="a7"/>
              <w:numPr>
                <w:ilvl w:val="0"/>
                <w:numId w:val="41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035B1">
              <w:rPr>
                <w:sz w:val="28"/>
                <w:szCs w:val="28"/>
                <w:lang w:eastAsia="ru-RU"/>
              </w:rPr>
            </w:r>
            <w:r w:rsidRPr="009035B1">
              <w:rPr>
                <w:sz w:val="28"/>
                <w:szCs w:val="28"/>
                <w:lang w:eastAsia="ru-RU"/>
              </w:rPr>
              <w:pict>
                <v:rect id="Прямоугольник 1" o:spid="_x0000_s1026" alt="Описание: hello_html_304606b0.jpg" style="width:9pt;height:11.25pt;visibility:visible;mso-position-horizontal-relative:char;mso-position-vertical-relative:line" filled="f" stroked="f">
                  <o:lock v:ext="edit" aspectratio="t"/>
                  <w10:wrap type="none"/>
                  <w10:anchorlock/>
                </v:rect>
              </w:pict>
            </w:r>
            <w:r w:rsidR="00E861BA" w:rsidRPr="00E861BA">
              <w:rPr>
                <w:color w:val="000000"/>
                <w:sz w:val="28"/>
                <w:szCs w:val="28"/>
              </w:rPr>
              <w:t>умывания рук.</w:t>
            </w:r>
          </w:p>
          <w:p w:rsidR="00E861BA" w:rsidRPr="002B19F1" w:rsidRDefault="00E861BA" w:rsidP="00E861BA">
            <w:pPr>
              <w:pStyle w:val="a7"/>
              <w:numPr>
                <w:ilvl w:val="0"/>
                <w:numId w:val="41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E861BA">
              <w:rPr>
                <w:color w:val="000000"/>
                <w:sz w:val="28"/>
                <w:szCs w:val="28"/>
              </w:rPr>
              <w:t>аправить агрессию на неодушевленный предмет:эспандер, шарики, подушку, если вы находитесь дома; боксерскую грушу, если вы находитесь в спортивном зале.</w:t>
            </w:r>
          </w:p>
          <w:p w:rsidR="002B19F1" w:rsidRPr="00E861BA" w:rsidRDefault="002B19F1" w:rsidP="002B19F1">
            <w:pPr>
              <w:pStyle w:val="a7"/>
              <w:shd w:val="clear" w:color="auto" w:fill="F5F5F5"/>
              <w:spacing w:before="0" w:beforeAutospacing="0" w:after="0" w:afterAutospacing="0"/>
              <w:ind w:left="317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3154109" cy="2719450"/>
                  <wp:effectExtent l="0" t="0" r="0" b="0"/>
                  <wp:docPr id="6" name="Рисунок 6" descr="https://avatars.mds.yandex.net/get-zen_doc/1881575/pub_5cee855ad0f1b600b042cf69_5ceebe30c57ced00ae10b68d/scale_120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get-zen_doc/1881575/pub_5cee855ad0f1b600b042cf69_5ceebe30c57ced00ae10b68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113" cy="2720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1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Пойти к психологу или позвонить.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1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Подумать о возможных последствиях и постараться не допустить, чтобы они стали реальными.</w:t>
            </w:r>
          </w:p>
          <w:p w:rsidR="005026E4" w:rsidRPr="00FC2C77" w:rsidRDefault="005026E4" w:rsidP="003E62D2">
            <w:pPr>
              <w:numPr>
                <w:ilvl w:val="0"/>
                <w:numId w:val="29"/>
              </w:numPr>
              <w:shd w:val="clear" w:color="auto" w:fill="FFFFFF"/>
              <w:ind w:left="0"/>
              <w:contextualSpacing/>
            </w:pPr>
          </w:p>
        </w:tc>
        <w:tc>
          <w:tcPr>
            <w:tcW w:w="5103" w:type="dxa"/>
          </w:tcPr>
          <w:p w:rsidR="00E861BA" w:rsidRPr="00124715" w:rsidRDefault="00E861BA" w:rsidP="00E861BA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B050"/>
                <w:sz w:val="32"/>
                <w:szCs w:val="32"/>
              </w:rPr>
            </w:pPr>
            <w:r w:rsidRPr="00124715">
              <w:rPr>
                <w:b/>
                <w:bCs/>
                <w:i/>
                <w:iCs/>
                <w:color w:val="00B050"/>
                <w:sz w:val="32"/>
                <w:szCs w:val="32"/>
              </w:rPr>
              <w:t>Если вас втягивают в драку: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Переведите конфликт в шутку.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Отойдите в сторону.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Зайдите в класс.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Не нападайте первым.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color w:val="000000"/>
                <w:sz w:val="28"/>
                <w:szCs w:val="28"/>
              </w:rPr>
              <w:t>Передайте обидчику свои чувства следующими словами: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  <w:r w:rsidRPr="00E861BA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Pr="00E861BA">
              <w:rPr>
                <w:color w:val="000000"/>
                <w:sz w:val="28"/>
                <w:szCs w:val="28"/>
              </w:rPr>
              <w:t>"Я зол и рассержен, но отказываюсь драться с тобой".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  <w:r w:rsidRPr="00E861BA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Pr="00E861BA">
              <w:rPr>
                <w:color w:val="000000"/>
                <w:sz w:val="28"/>
                <w:szCs w:val="28"/>
              </w:rPr>
              <w:t>"Я возмущен твоим поведением".</w:t>
            </w:r>
          </w:p>
          <w:p w:rsidR="00E861BA" w:rsidRP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E861BA"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  <w:r w:rsidRPr="00E861BA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Pr="00E861BA">
              <w:rPr>
                <w:color w:val="000000"/>
                <w:sz w:val="28"/>
                <w:szCs w:val="28"/>
              </w:rPr>
              <w:t>"Отойди от меня, я не хочу с тобой разговаривать".</w:t>
            </w:r>
          </w:p>
          <w:p w:rsidR="00E861BA" w:rsidRDefault="00E861BA" w:rsidP="00E861BA">
            <w:pPr>
              <w:pStyle w:val="a7"/>
              <w:numPr>
                <w:ilvl w:val="0"/>
                <w:numId w:val="42"/>
              </w:numPr>
              <w:shd w:val="clear" w:color="auto" w:fill="F5F5F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861BA">
              <w:rPr>
                <w:rFonts w:ascii="Arial" w:hAnsi="Arial" w:cs="Arial"/>
                <w:color w:val="000000"/>
                <w:sz w:val="28"/>
                <w:szCs w:val="28"/>
              </w:rPr>
              <w:t>–</w:t>
            </w:r>
            <w:r w:rsidRPr="00E861BA">
              <w:rPr>
                <w:rStyle w:val="apple-converted-space"/>
                <w:rFonts w:ascii="Arial" w:hAnsi="Arial" w:cs="Arial"/>
                <w:color w:val="000000"/>
                <w:sz w:val="28"/>
                <w:szCs w:val="28"/>
              </w:rPr>
              <w:t> </w:t>
            </w:r>
            <w:r w:rsidRPr="00E861BA">
              <w:rPr>
                <w:color w:val="000000"/>
                <w:sz w:val="28"/>
                <w:szCs w:val="28"/>
              </w:rPr>
              <w:t>"Я вижу, что ты хочешь втянуть меня в драку, я прав?".</w:t>
            </w:r>
          </w:p>
          <w:p w:rsidR="00A41A96" w:rsidRPr="00E861BA" w:rsidRDefault="00A41A96" w:rsidP="00A41A96">
            <w:pPr>
              <w:pStyle w:val="a7"/>
              <w:shd w:val="clear" w:color="auto" w:fill="F5F5F5"/>
              <w:spacing w:before="0" w:beforeAutospacing="0" w:after="0" w:afterAutospacing="0"/>
              <w:ind w:left="-108" w:firstLine="141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197846" cy="2529444"/>
                  <wp:effectExtent l="0" t="0" r="0" b="0"/>
                  <wp:docPr id="4" name="Рисунок 4" descr="C:\Documents and Settings\Марина\Рабочий стол\pravila-otnoshenii-v-kollektive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Documents and Settings\Марина\Рабочий стол\pravila-otnoshenii-v-kollektiv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6038" r="16229"/>
                          <a:stretch/>
                        </pic:blipFill>
                        <pic:spPr bwMode="auto">
                          <a:xfrm>
                            <a:off x="0" y="0"/>
                            <a:ext cx="3213641" cy="2541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61BA" w:rsidRDefault="00E861BA" w:rsidP="00E861BA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073C9B" w:rsidRPr="00F90369" w:rsidRDefault="00073C9B" w:rsidP="00073C9B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b/>
                <w:color w:val="00B050"/>
                <w:sz w:val="28"/>
                <w:szCs w:val="28"/>
              </w:rPr>
            </w:pPr>
            <w:r w:rsidRPr="00F90369">
              <w:rPr>
                <w:rFonts w:eastAsia="Calibri"/>
                <w:b/>
                <w:color w:val="00B050"/>
                <w:sz w:val="28"/>
                <w:szCs w:val="28"/>
                <w:shd w:val="clear" w:color="auto" w:fill="FFFFFF"/>
              </w:rPr>
              <w:t xml:space="preserve">Телефон доверия </w:t>
            </w:r>
            <w:r w:rsidRPr="00F90369">
              <w:rPr>
                <w:b/>
                <w:color w:val="00B050"/>
                <w:sz w:val="28"/>
                <w:szCs w:val="28"/>
              </w:rPr>
              <w:t xml:space="preserve">круглосуточно, </w:t>
            </w:r>
          </w:p>
          <w:p w:rsidR="00073C9B" w:rsidRPr="00F90369" w:rsidRDefault="00073C9B" w:rsidP="00073C9B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b/>
                <w:color w:val="00B050"/>
                <w:sz w:val="28"/>
                <w:szCs w:val="28"/>
              </w:rPr>
            </w:pPr>
            <w:r w:rsidRPr="00F90369">
              <w:rPr>
                <w:b/>
                <w:color w:val="00B050"/>
                <w:sz w:val="28"/>
                <w:szCs w:val="28"/>
              </w:rPr>
              <w:t>бесплатно и анонимно</w:t>
            </w:r>
            <w:r w:rsidRPr="00F90369">
              <w:rPr>
                <w:b/>
                <w:color w:val="00B050"/>
                <w:sz w:val="28"/>
                <w:szCs w:val="28"/>
              </w:rPr>
              <w:tab/>
            </w:r>
          </w:p>
          <w:p w:rsidR="00073C9B" w:rsidRPr="00F90369" w:rsidRDefault="00073C9B" w:rsidP="00073C9B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color w:val="00B050"/>
                <w:sz w:val="28"/>
                <w:szCs w:val="28"/>
                <w:shd w:val="clear" w:color="auto" w:fill="FFFFFF"/>
              </w:rPr>
            </w:pPr>
            <w:r w:rsidRPr="00F90369">
              <w:rPr>
                <w:rFonts w:eastAsia="Calibri"/>
                <w:b/>
                <w:color w:val="00B050"/>
                <w:sz w:val="28"/>
                <w:szCs w:val="28"/>
                <w:shd w:val="clear" w:color="auto" w:fill="FFFFFF"/>
              </w:rPr>
              <w:t>8-86168-41146</w:t>
            </w:r>
          </w:p>
          <w:p w:rsidR="00073C9B" w:rsidRPr="00F90369" w:rsidRDefault="00073C9B" w:rsidP="00073C9B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eastAsia="Calibri"/>
                <w:b/>
                <w:color w:val="00B050"/>
                <w:sz w:val="28"/>
                <w:szCs w:val="28"/>
                <w:shd w:val="clear" w:color="auto" w:fill="FFFFFF"/>
              </w:rPr>
            </w:pPr>
            <w:r w:rsidRPr="00F90369">
              <w:rPr>
                <w:rFonts w:eastAsia="Calibri"/>
                <w:b/>
                <w:color w:val="00B050"/>
                <w:sz w:val="28"/>
                <w:szCs w:val="28"/>
                <w:shd w:val="clear" w:color="auto" w:fill="FFFFFF"/>
              </w:rPr>
              <w:t>8-800-2000-122</w:t>
            </w:r>
          </w:p>
          <w:p w:rsidR="00250B81" w:rsidRPr="00C849E0" w:rsidRDefault="00250B81" w:rsidP="00E861BA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bCs/>
              </w:rPr>
            </w:pPr>
          </w:p>
        </w:tc>
      </w:tr>
      <w:tr w:rsidR="00BE60F2" w:rsidRPr="00C849E0" w:rsidTr="00335817">
        <w:trPr>
          <w:trHeight w:val="10722"/>
        </w:trPr>
        <w:tc>
          <w:tcPr>
            <w:tcW w:w="5387" w:type="dxa"/>
          </w:tcPr>
          <w:p w:rsidR="00BE60F2" w:rsidRPr="00D822CE" w:rsidRDefault="00BE60F2" w:rsidP="00BE60F2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color w:val="7030A0"/>
              </w:rPr>
            </w:pPr>
            <w:bookmarkStart w:id="0" w:name="_GoBack" w:colFirst="0" w:colLast="0"/>
            <w:r w:rsidRPr="00D822CE">
              <w:rPr>
                <w:b/>
                <w:color w:val="7030A0"/>
              </w:rPr>
              <w:lastRenderedPageBreak/>
              <w:t>ЗАКОНЫ ДРУЖБЫ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rPr>
                <w:b/>
                <w:i/>
                <w:color w:val="7030A0"/>
                <w:sz w:val="28"/>
                <w:szCs w:val="28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Умей прощать. </w:t>
            </w:r>
            <w:r w:rsidRPr="00FD596B">
              <w:rPr>
                <w:sz w:val="28"/>
                <w:szCs w:val="28"/>
              </w:rPr>
              <w:t>Если приятель поступил плохо по отношению к тебе, не держи обиду на него и прости. Объясни ему</w:t>
            </w:r>
            <w:r>
              <w:rPr>
                <w:sz w:val="28"/>
                <w:szCs w:val="28"/>
              </w:rPr>
              <w:t>,</w:t>
            </w:r>
            <w:r w:rsidRPr="00FD596B">
              <w:rPr>
                <w:sz w:val="28"/>
                <w:szCs w:val="28"/>
              </w:rPr>
              <w:t xml:space="preserve"> в чем его ошибка.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rPr>
                <w:sz w:val="28"/>
                <w:szCs w:val="28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Будь приветлив. </w:t>
            </w:r>
            <w:r w:rsidRPr="00FD596B">
              <w:rPr>
                <w:sz w:val="28"/>
                <w:szCs w:val="28"/>
              </w:rPr>
              <w:t>Если у тебя есть уникальные игры, поделись ими с товарищами, у которых их нет. Не бери себе лучшие игры, отдай это лучше другу.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rPr>
                <w:sz w:val="28"/>
                <w:szCs w:val="28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Помогай другим. </w:t>
            </w:r>
            <w:r w:rsidRPr="00FD596B">
              <w:rPr>
                <w:sz w:val="28"/>
                <w:szCs w:val="28"/>
              </w:rPr>
              <w:t>Если умеешь что-то делать, помоги другу, научи его этому. Если друг в беде, срочно поспеши ему на помощь.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rPr>
                <w:sz w:val="28"/>
                <w:szCs w:val="28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Будь веселым. </w:t>
            </w:r>
            <w:r w:rsidRPr="00FD596B">
              <w:rPr>
                <w:sz w:val="28"/>
                <w:szCs w:val="28"/>
              </w:rPr>
              <w:t>Не будь мрачным и плаксивым и тогда все вокруг тоже будут веселыми и приветливыми.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rPr>
                <w:sz w:val="28"/>
                <w:szCs w:val="28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Люби не только себя. </w:t>
            </w:r>
            <w:r w:rsidRPr="00FD596B">
              <w:rPr>
                <w:sz w:val="28"/>
                <w:szCs w:val="28"/>
              </w:rPr>
              <w:t>Относись к другу уважительно. Умей принять помощь, если она тебе действительно нужна.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rPr>
                <w:sz w:val="28"/>
                <w:szCs w:val="28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Цени дружбу. </w:t>
            </w:r>
            <w:r w:rsidRPr="00FD596B">
              <w:rPr>
                <w:sz w:val="28"/>
                <w:szCs w:val="28"/>
              </w:rPr>
              <w:t>Не ссорься с товарищами, не веди споры, не «задирай нос», не завидуй. Если сделал что-то плохое по отношению к приятелю, признай это и извинись перед товарищем.</w:t>
            </w:r>
          </w:p>
          <w:p w:rsidR="00BE60F2" w:rsidRPr="00BC76C1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ind w:left="176"/>
              <w:contextualSpacing/>
              <w:jc w:val="center"/>
              <w:rPr>
                <w:b/>
                <w:i/>
                <w:color w:val="7030A0"/>
              </w:rPr>
            </w:pPr>
            <w:r w:rsidRPr="00FD596B">
              <w:rPr>
                <w:b/>
                <w:i/>
                <w:color w:val="7030A0"/>
                <w:sz w:val="28"/>
                <w:szCs w:val="28"/>
              </w:rPr>
              <w:t xml:space="preserve">Чаще улыбайся. </w:t>
            </w:r>
            <w:r w:rsidRPr="00FD596B">
              <w:rPr>
                <w:sz w:val="28"/>
                <w:szCs w:val="28"/>
              </w:rPr>
              <w:t>Улыбка делает светлым все вокруг: людей, природу, нашу жизнь</w:t>
            </w: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1931851" cy="1403608"/>
                  <wp:effectExtent l="0" t="0" r="0" b="0"/>
                  <wp:docPr id="2" name="Рисунок 2" descr="C:\Documents and Settings\Марина\Мои документы\Downloads\5fb38102aa4b1e744ffdf78987430628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Марина\Мои документы\Downloads\5fb38102aa4b1e744ffdf789874306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2658" t="-3486" r="2325" b="-1"/>
                          <a:stretch/>
                        </pic:blipFill>
                        <pic:spPr bwMode="auto">
                          <a:xfrm>
                            <a:off x="0" y="0"/>
                            <a:ext cx="1936537" cy="1407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:rsidR="00BE60F2" w:rsidRPr="00D822CE" w:rsidRDefault="00BE60F2" w:rsidP="00BE60F2">
            <w:pPr>
              <w:pStyle w:val="a7"/>
              <w:shd w:val="clear" w:color="auto" w:fill="F5F5F5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b/>
                <w:color w:val="7030A0"/>
              </w:rPr>
            </w:pPr>
            <w:r w:rsidRPr="00D822CE">
              <w:rPr>
                <w:b/>
                <w:color w:val="7030A0"/>
              </w:rPr>
              <w:t>УМЕТЬ ПРОЩАТЬ...</w:t>
            </w:r>
          </w:p>
          <w:p w:rsidR="00BE60F2" w:rsidRPr="009D4BAF" w:rsidRDefault="00BE60F2" w:rsidP="00BE60F2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D4BAF">
              <w:rPr>
                <w:color w:val="000000"/>
              </w:rPr>
              <w:t>Да. Это сложно.</w:t>
            </w:r>
          </w:p>
          <w:p w:rsidR="00BE60F2" w:rsidRPr="009D4BAF" w:rsidRDefault="00BE60F2" w:rsidP="00BE60F2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D4BAF">
              <w:rPr>
                <w:color w:val="000000"/>
              </w:rPr>
              <w:t>Порою, даже невозможно...</w:t>
            </w:r>
          </w:p>
          <w:p w:rsidR="00BE60F2" w:rsidRPr="009D4BAF" w:rsidRDefault="00BE60F2" w:rsidP="00BE60F2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D4BAF">
              <w:rPr>
                <w:color w:val="000000"/>
              </w:rPr>
              <w:t>Не месть приносит облегченье,</w:t>
            </w:r>
          </w:p>
          <w:p w:rsidR="00BE60F2" w:rsidRPr="009D4BAF" w:rsidRDefault="00BE60F2" w:rsidP="00BE60F2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D4BAF">
              <w:rPr>
                <w:color w:val="000000"/>
              </w:rPr>
              <w:t>не зло в ответ, а лишь ПРОЩЕНЬЕ...</w:t>
            </w:r>
          </w:p>
          <w:p w:rsidR="00BE60F2" w:rsidRPr="009D4BAF" w:rsidRDefault="00BE60F2" w:rsidP="00BE60F2">
            <w:pPr>
              <w:pStyle w:val="a7"/>
              <w:numPr>
                <w:ilvl w:val="0"/>
                <w:numId w:val="43"/>
              </w:numPr>
              <w:shd w:val="clear" w:color="auto" w:fill="F5F5F5"/>
              <w:spacing w:before="0" w:beforeAutospacing="0" w:after="0" w:afterAutospacing="0"/>
              <w:ind w:left="0"/>
              <w:rPr>
                <w:rFonts w:ascii="Arial" w:hAnsi="Arial" w:cs="Arial"/>
                <w:color w:val="000000"/>
              </w:rPr>
            </w:pPr>
            <w:r w:rsidRPr="009D4BAF">
              <w:rPr>
                <w:color w:val="000000"/>
              </w:rPr>
              <w:t>пусть СУДЬБА сама решит, за что и как вознаградит...</w:t>
            </w:r>
          </w:p>
          <w:p w:rsidR="00BE60F2" w:rsidRPr="009D4BAF" w:rsidRDefault="00BE60F2" w:rsidP="00BE60F2">
            <w:pPr>
              <w:pStyle w:val="a7"/>
              <w:shd w:val="clear" w:color="auto" w:fill="F5F5F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9D4BAF">
              <w:rPr>
                <w:color w:val="000000"/>
              </w:rPr>
              <w:t>Ведь тот, кто сеет зло вокруг, сам попадает в этот круг...</w:t>
            </w:r>
          </w:p>
          <w:p w:rsidR="00BE60F2" w:rsidRPr="00FD596B" w:rsidRDefault="00BE60F2" w:rsidP="00BE60F2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i/>
                <w:color w:val="7030A0"/>
              </w:rPr>
            </w:pPr>
            <w:r>
              <w:rPr>
                <w:noProof/>
              </w:rPr>
              <w:drawing>
                <wp:inline distT="0" distB="0" distL="0" distR="0">
                  <wp:extent cx="3097519" cy="2704272"/>
                  <wp:effectExtent l="0" t="0" r="0" b="0"/>
                  <wp:docPr id="1" name="Рисунок 1" descr="C:\Documents and Settings\Марина\Рабочий стол\hello_html_2ff5b55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Марина\Рабочий стол\hello_html_2ff5b55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1520" cy="2707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4BAF">
              <w:rPr>
                <w:b/>
                <w:i/>
                <w:color w:val="7030A0"/>
              </w:rPr>
              <w:t>Когда человек добрый — он красивый, когда он добрый и красивый — его любят, когда его любят — он счастлив. Если человек добрый, то и рядом с ним всегда много добрых, красивых и любящих людей или друзей.</w:t>
            </w:r>
            <w:r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434441" cy="1620425"/>
                  <wp:effectExtent l="0" t="0" r="0" b="0"/>
                  <wp:docPr id="3" name="Рисунок 3" descr="C:\Documents and Settings\Марина\Рабочий стол\1781_0326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Documents and Settings\Марина\Рабочий стол\1781_0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321" cy="1625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BE60F2" w:rsidRDefault="00BE60F2" w:rsidP="00BE60F2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:rsidR="00BE60F2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E60F2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E60F2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</w:p>
          <w:p w:rsidR="00BE60F2" w:rsidRPr="005C17EA" w:rsidRDefault="00BE60F2" w:rsidP="00BE60F2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bCs/>
                <w:i/>
                <w:color w:val="7030A0"/>
                <w:sz w:val="36"/>
                <w:szCs w:val="36"/>
              </w:rPr>
            </w:pPr>
            <w:r w:rsidRPr="005C17EA">
              <w:rPr>
                <w:b/>
                <w:bCs/>
                <w:i/>
                <w:color w:val="7030A0"/>
                <w:sz w:val="36"/>
                <w:szCs w:val="36"/>
              </w:rPr>
              <w:t>Способы</w:t>
            </w:r>
            <w:r>
              <w:rPr>
                <w:b/>
                <w:bCs/>
                <w:i/>
                <w:color w:val="7030A0"/>
                <w:sz w:val="36"/>
                <w:szCs w:val="36"/>
              </w:rPr>
              <w:t xml:space="preserve"> решения конфликтных ситуаций</w:t>
            </w:r>
          </w:p>
          <w:p w:rsidR="00BE60F2" w:rsidRDefault="00BE60F2" w:rsidP="00BE60F2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BE60F2" w:rsidRDefault="00BE60F2" w:rsidP="00BE60F2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BE60F2" w:rsidRPr="00CA1123" w:rsidRDefault="00BE60F2" w:rsidP="00BE60F2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color w:val="7030A0"/>
                <w:sz w:val="36"/>
                <w:szCs w:val="36"/>
              </w:rPr>
            </w:pPr>
            <w:r>
              <w:rPr>
                <w:b/>
                <w:i/>
                <w:noProof/>
                <w:color w:val="7030A0"/>
              </w:rPr>
              <w:drawing>
                <wp:inline distT="0" distB="0" distL="0" distR="0">
                  <wp:extent cx="3301341" cy="2203475"/>
                  <wp:effectExtent l="0" t="0" r="0" b="0"/>
                  <wp:docPr id="7" name="Рисунок 7" descr="C:\Documents and Settings\Марина\Рабочий стол\staosheklassniki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Марина\Рабочий стол\staosheklassni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0112" cy="220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60F2" w:rsidRPr="00702E0C" w:rsidRDefault="00BE60F2" w:rsidP="00BE60F2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2"/>
                <w:szCs w:val="32"/>
              </w:rPr>
            </w:pPr>
          </w:p>
          <w:p w:rsidR="00BE60F2" w:rsidRPr="00E92D02" w:rsidRDefault="00BE60F2" w:rsidP="00373725">
            <w:pPr>
              <w:shd w:val="clear" w:color="auto" w:fill="FFFFFF"/>
              <w:jc w:val="center"/>
              <w:outlineLvl w:val="2"/>
              <w:rPr>
                <w:sz w:val="18"/>
              </w:rPr>
            </w:pPr>
          </w:p>
        </w:tc>
      </w:tr>
      <w:bookmarkEnd w:id="0"/>
    </w:tbl>
    <w:p w:rsidR="004641EE" w:rsidRDefault="004641EE" w:rsidP="00E861BA">
      <w:pPr>
        <w:shd w:val="clear" w:color="auto" w:fill="FFFFFF"/>
        <w:spacing w:after="0" w:line="240" w:lineRule="auto"/>
        <w:contextualSpacing/>
      </w:pPr>
    </w:p>
    <w:sectPr w:rsidR="004641EE" w:rsidSect="00DE6AEB">
      <w:pgSz w:w="16838" w:h="11906" w:orient="landscape"/>
      <w:pgMar w:top="454" w:right="227" w:bottom="113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0BE7"/>
    <w:multiLevelType w:val="multilevel"/>
    <w:tmpl w:val="89E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F0743"/>
    <w:multiLevelType w:val="hybridMultilevel"/>
    <w:tmpl w:val="74068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87B13"/>
    <w:multiLevelType w:val="multilevel"/>
    <w:tmpl w:val="D4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D6716D"/>
    <w:multiLevelType w:val="hybridMultilevel"/>
    <w:tmpl w:val="FDA2F078"/>
    <w:lvl w:ilvl="0" w:tplc="C8829EA0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07EA4BCF"/>
    <w:multiLevelType w:val="multilevel"/>
    <w:tmpl w:val="583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347043"/>
    <w:multiLevelType w:val="hybridMultilevel"/>
    <w:tmpl w:val="2514C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E4662"/>
    <w:multiLevelType w:val="multilevel"/>
    <w:tmpl w:val="D020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506285"/>
    <w:multiLevelType w:val="hybridMultilevel"/>
    <w:tmpl w:val="84D697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BC11F10"/>
    <w:multiLevelType w:val="multilevel"/>
    <w:tmpl w:val="C23E4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FA2C2C"/>
    <w:multiLevelType w:val="multilevel"/>
    <w:tmpl w:val="B888C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3D04674"/>
    <w:multiLevelType w:val="hybridMultilevel"/>
    <w:tmpl w:val="2460C078"/>
    <w:lvl w:ilvl="0" w:tplc="4CD62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22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EA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768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C29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8E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E0A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EA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C0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3F30A33"/>
    <w:multiLevelType w:val="multilevel"/>
    <w:tmpl w:val="DBAAA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40F2D35"/>
    <w:multiLevelType w:val="hybridMultilevel"/>
    <w:tmpl w:val="15141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433BC"/>
    <w:multiLevelType w:val="hybridMultilevel"/>
    <w:tmpl w:val="BE208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81536E"/>
    <w:multiLevelType w:val="multilevel"/>
    <w:tmpl w:val="E9EA4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A36189"/>
    <w:multiLevelType w:val="multilevel"/>
    <w:tmpl w:val="1EF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FD16F5"/>
    <w:multiLevelType w:val="multilevel"/>
    <w:tmpl w:val="C70A7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482769"/>
    <w:multiLevelType w:val="hybridMultilevel"/>
    <w:tmpl w:val="53B26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0D50B8"/>
    <w:multiLevelType w:val="hybridMultilevel"/>
    <w:tmpl w:val="9FECBFA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6A4D31"/>
    <w:multiLevelType w:val="hybridMultilevel"/>
    <w:tmpl w:val="1F5ECADC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0">
    <w:nsid w:val="2B40633D"/>
    <w:multiLevelType w:val="multilevel"/>
    <w:tmpl w:val="C7B2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5274AD"/>
    <w:multiLevelType w:val="multilevel"/>
    <w:tmpl w:val="C1D4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2D734BAE"/>
    <w:multiLevelType w:val="hybridMultilevel"/>
    <w:tmpl w:val="0EAC19BA"/>
    <w:lvl w:ilvl="0" w:tplc="7BDE7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0F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EE7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348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C1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74E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22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EC2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424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2DB427E"/>
    <w:multiLevelType w:val="hybridMultilevel"/>
    <w:tmpl w:val="11184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B5217E"/>
    <w:multiLevelType w:val="multilevel"/>
    <w:tmpl w:val="104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FB21E7"/>
    <w:multiLevelType w:val="hybridMultilevel"/>
    <w:tmpl w:val="C0DC58E4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>
    <w:nsid w:val="3D20447D"/>
    <w:multiLevelType w:val="hybridMultilevel"/>
    <w:tmpl w:val="6DD87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D23779"/>
    <w:multiLevelType w:val="multilevel"/>
    <w:tmpl w:val="A800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4B00B9"/>
    <w:multiLevelType w:val="hybridMultilevel"/>
    <w:tmpl w:val="D270B89E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BA2265"/>
    <w:multiLevelType w:val="hybridMultilevel"/>
    <w:tmpl w:val="80BC2D2E"/>
    <w:lvl w:ilvl="0" w:tplc="C8829EA0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0">
    <w:nsid w:val="4C0D576F"/>
    <w:multiLevelType w:val="multilevel"/>
    <w:tmpl w:val="BD84218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AB53B1"/>
    <w:multiLevelType w:val="multilevel"/>
    <w:tmpl w:val="E7065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2B6A1C"/>
    <w:multiLevelType w:val="hybridMultilevel"/>
    <w:tmpl w:val="0726A36A"/>
    <w:lvl w:ilvl="0" w:tplc="98F21C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B05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F95119"/>
    <w:multiLevelType w:val="hybridMultilevel"/>
    <w:tmpl w:val="5F8605E0"/>
    <w:lvl w:ilvl="0" w:tplc="AA8C61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08686F"/>
    <w:multiLevelType w:val="multilevel"/>
    <w:tmpl w:val="6368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3E7761"/>
    <w:multiLevelType w:val="multilevel"/>
    <w:tmpl w:val="3CAAD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4F053A"/>
    <w:multiLevelType w:val="multilevel"/>
    <w:tmpl w:val="4704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2C078F8"/>
    <w:multiLevelType w:val="hybridMultilevel"/>
    <w:tmpl w:val="596A8BF2"/>
    <w:lvl w:ilvl="0" w:tplc="52C259D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A96215"/>
    <w:multiLevelType w:val="hybridMultilevel"/>
    <w:tmpl w:val="C0DA12FA"/>
    <w:lvl w:ilvl="0" w:tplc="6E96EBD8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9">
    <w:nsid w:val="7878627F"/>
    <w:multiLevelType w:val="hybridMultilevel"/>
    <w:tmpl w:val="DD92D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9F804B8"/>
    <w:multiLevelType w:val="hybridMultilevel"/>
    <w:tmpl w:val="A3D485D2"/>
    <w:lvl w:ilvl="0" w:tplc="426815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BB1C29"/>
    <w:multiLevelType w:val="hybridMultilevel"/>
    <w:tmpl w:val="22349C34"/>
    <w:lvl w:ilvl="0" w:tplc="F80C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EF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2E4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7EA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E8DF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40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D40C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09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5EE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E48708E"/>
    <w:multiLevelType w:val="hybridMultilevel"/>
    <w:tmpl w:val="A962BA3A"/>
    <w:lvl w:ilvl="0" w:tplc="D1E263B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1"/>
  </w:num>
  <w:num w:numId="4">
    <w:abstractNumId w:val="39"/>
  </w:num>
  <w:num w:numId="5">
    <w:abstractNumId w:val="36"/>
  </w:num>
  <w:num w:numId="6">
    <w:abstractNumId w:val="11"/>
  </w:num>
  <w:num w:numId="7">
    <w:abstractNumId w:val="23"/>
  </w:num>
  <w:num w:numId="8">
    <w:abstractNumId w:val="7"/>
  </w:num>
  <w:num w:numId="9">
    <w:abstractNumId w:val="5"/>
  </w:num>
  <w:num w:numId="10">
    <w:abstractNumId w:val="37"/>
  </w:num>
  <w:num w:numId="11">
    <w:abstractNumId w:val="42"/>
  </w:num>
  <w:num w:numId="12">
    <w:abstractNumId w:val="1"/>
  </w:num>
  <w:num w:numId="13">
    <w:abstractNumId w:val="28"/>
  </w:num>
  <w:num w:numId="14">
    <w:abstractNumId w:val="18"/>
  </w:num>
  <w:num w:numId="15">
    <w:abstractNumId w:val="40"/>
  </w:num>
  <w:num w:numId="16">
    <w:abstractNumId w:val="41"/>
  </w:num>
  <w:num w:numId="17">
    <w:abstractNumId w:val="3"/>
  </w:num>
  <w:num w:numId="18">
    <w:abstractNumId w:val="10"/>
  </w:num>
  <w:num w:numId="19">
    <w:abstractNumId w:val="38"/>
  </w:num>
  <w:num w:numId="20">
    <w:abstractNumId w:val="22"/>
  </w:num>
  <w:num w:numId="21">
    <w:abstractNumId w:val="33"/>
  </w:num>
  <w:num w:numId="22">
    <w:abstractNumId w:val="29"/>
  </w:num>
  <w:num w:numId="23">
    <w:abstractNumId w:val="19"/>
  </w:num>
  <w:num w:numId="24">
    <w:abstractNumId w:val="25"/>
  </w:num>
  <w:num w:numId="25">
    <w:abstractNumId w:val="20"/>
  </w:num>
  <w:num w:numId="26">
    <w:abstractNumId w:val="30"/>
  </w:num>
  <w:num w:numId="27">
    <w:abstractNumId w:val="35"/>
  </w:num>
  <w:num w:numId="28">
    <w:abstractNumId w:val="32"/>
  </w:num>
  <w:num w:numId="29">
    <w:abstractNumId w:val="0"/>
  </w:num>
  <w:num w:numId="30">
    <w:abstractNumId w:val="2"/>
  </w:num>
  <w:num w:numId="31">
    <w:abstractNumId w:val="24"/>
  </w:num>
  <w:num w:numId="32">
    <w:abstractNumId w:val="34"/>
  </w:num>
  <w:num w:numId="33">
    <w:abstractNumId w:val="9"/>
  </w:num>
  <w:num w:numId="34">
    <w:abstractNumId w:val="8"/>
  </w:num>
  <w:num w:numId="35">
    <w:abstractNumId w:val="16"/>
  </w:num>
  <w:num w:numId="36">
    <w:abstractNumId w:val="27"/>
  </w:num>
  <w:num w:numId="37">
    <w:abstractNumId w:val="31"/>
  </w:num>
  <w:num w:numId="38">
    <w:abstractNumId w:val="14"/>
  </w:num>
  <w:num w:numId="39">
    <w:abstractNumId w:val="6"/>
  </w:num>
  <w:num w:numId="40">
    <w:abstractNumId w:val="12"/>
  </w:num>
  <w:num w:numId="41">
    <w:abstractNumId w:val="17"/>
  </w:num>
  <w:num w:numId="42">
    <w:abstractNumId w:val="26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26E4"/>
    <w:rsid w:val="00000E69"/>
    <w:rsid w:val="00073C9B"/>
    <w:rsid w:val="000A362F"/>
    <w:rsid w:val="000B3DEC"/>
    <w:rsid w:val="000D1497"/>
    <w:rsid w:val="000F1117"/>
    <w:rsid w:val="000F700C"/>
    <w:rsid w:val="001126F8"/>
    <w:rsid w:val="00124715"/>
    <w:rsid w:val="00124FD1"/>
    <w:rsid w:val="00130536"/>
    <w:rsid w:val="001B797D"/>
    <w:rsid w:val="001C7681"/>
    <w:rsid w:val="001D0527"/>
    <w:rsid w:val="001D1BB7"/>
    <w:rsid w:val="001F60E9"/>
    <w:rsid w:val="002261AC"/>
    <w:rsid w:val="0025073D"/>
    <w:rsid w:val="00250B81"/>
    <w:rsid w:val="00255DC7"/>
    <w:rsid w:val="0026027C"/>
    <w:rsid w:val="00272F6D"/>
    <w:rsid w:val="002914F1"/>
    <w:rsid w:val="002B19F1"/>
    <w:rsid w:val="002B45E1"/>
    <w:rsid w:val="002C43C6"/>
    <w:rsid w:val="002D124D"/>
    <w:rsid w:val="002D199C"/>
    <w:rsid w:val="002E02BB"/>
    <w:rsid w:val="002E63AB"/>
    <w:rsid w:val="002E7ABC"/>
    <w:rsid w:val="003104E9"/>
    <w:rsid w:val="00316DFC"/>
    <w:rsid w:val="00321311"/>
    <w:rsid w:val="00326898"/>
    <w:rsid w:val="00335817"/>
    <w:rsid w:val="00360BD3"/>
    <w:rsid w:val="00373725"/>
    <w:rsid w:val="0037453F"/>
    <w:rsid w:val="003836E1"/>
    <w:rsid w:val="00393C17"/>
    <w:rsid w:val="003A02F6"/>
    <w:rsid w:val="003A07E0"/>
    <w:rsid w:val="003C1BFB"/>
    <w:rsid w:val="003E62D2"/>
    <w:rsid w:val="003E637D"/>
    <w:rsid w:val="003F06A2"/>
    <w:rsid w:val="00456746"/>
    <w:rsid w:val="0046010B"/>
    <w:rsid w:val="004641EE"/>
    <w:rsid w:val="004A6C0E"/>
    <w:rsid w:val="004C3E9E"/>
    <w:rsid w:val="004C7A84"/>
    <w:rsid w:val="004D7F1D"/>
    <w:rsid w:val="005026E4"/>
    <w:rsid w:val="00507F2A"/>
    <w:rsid w:val="0051450D"/>
    <w:rsid w:val="005202F9"/>
    <w:rsid w:val="00532135"/>
    <w:rsid w:val="005557A5"/>
    <w:rsid w:val="005622B5"/>
    <w:rsid w:val="005737FD"/>
    <w:rsid w:val="00574F5A"/>
    <w:rsid w:val="005B1BB3"/>
    <w:rsid w:val="005D500A"/>
    <w:rsid w:val="005E0591"/>
    <w:rsid w:val="005E2E60"/>
    <w:rsid w:val="005F7385"/>
    <w:rsid w:val="00670244"/>
    <w:rsid w:val="006B1E47"/>
    <w:rsid w:val="006B1E60"/>
    <w:rsid w:val="006B6FCA"/>
    <w:rsid w:val="00717FB1"/>
    <w:rsid w:val="0072212B"/>
    <w:rsid w:val="00747FF4"/>
    <w:rsid w:val="007666BB"/>
    <w:rsid w:val="007B0278"/>
    <w:rsid w:val="00800513"/>
    <w:rsid w:val="00814839"/>
    <w:rsid w:val="008304C4"/>
    <w:rsid w:val="00831937"/>
    <w:rsid w:val="00841FD5"/>
    <w:rsid w:val="00873B0E"/>
    <w:rsid w:val="008857DE"/>
    <w:rsid w:val="008A30E4"/>
    <w:rsid w:val="008D113B"/>
    <w:rsid w:val="008D22B5"/>
    <w:rsid w:val="008E225C"/>
    <w:rsid w:val="00901CCB"/>
    <w:rsid w:val="009035B1"/>
    <w:rsid w:val="009209CF"/>
    <w:rsid w:val="00925B60"/>
    <w:rsid w:val="00937B1A"/>
    <w:rsid w:val="009543B2"/>
    <w:rsid w:val="00971C52"/>
    <w:rsid w:val="00972753"/>
    <w:rsid w:val="009737E2"/>
    <w:rsid w:val="009A28AE"/>
    <w:rsid w:val="009B190C"/>
    <w:rsid w:val="009B2712"/>
    <w:rsid w:val="009B76DF"/>
    <w:rsid w:val="009F03FF"/>
    <w:rsid w:val="00A06AE8"/>
    <w:rsid w:val="00A31209"/>
    <w:rsid w:val="00A41A96"/>
    <w:rsid w:val="00A67093"/>
    <w:rsid w:val="00A6747B"/>
    <w:rsid w:val="00AA10D7"/>
    <w:rsid w:val="00AE1023"/>
    <w:rsid w:val="00AF0402"/>
    <w:rsid w:val="00B103DC"/>
    <w:rsid w:val="00B111A0"/>
    <w:rsid w:val="00B32D37"/>
    <w:rsid w:val="00B32F9A"/>
    <w:rsid w:val="00B722AF"/>
    <w:rsid w:val="00B82911"/>
    <w:rsid w:val="00B94445"/>
    <w:rsid w:val="00BA261C"/>
    <w:rsid w:val="00BA349C"/>
    <w:rsid w:val="00BA64D6"/>
    <w:rsid w:val="00BE60F2"/>
    <w:rsid w:val="00BF6DC3"/>
    <w:rsid w:val="00C035A0"/>
    <w:rsid w:val="00C0754D"/>
    <w:rsid w:val="00C41ECD"/>
    <w:rsid w:val="00C66E2D"/>
    <w:rsid w:val="00C713E8"/>
    <w:rsid w:val="00C849E0"/>
    <w:rsid w:val="00C97067"/>
    <w:rsid w:val="00CB38CA"/>
    <w:rsid w:val="00CE6AAD"/>
    <w:rsid w:val="00CE71E7"/>
    <w:rsid w:val="00D32BB1"/>
    <w:rsid w:val="00D56D80"/>
    <w:rsid w:val="00D65399"/>
    <w:rsid w:val="00D80ED5"/>
    <w:rsid w:val="00DB73A3"/>
    <w:rsid w:val="00DE106D"/>
    <w:rsid w:val="00DE528E"/>
    <w:rsid w:val="00DE6AEB"/>
    <w:rsid w:val="00DE7FDA"/>
    <w:rsid w:val="00DF090A"/>
    <w:rsid w:val="00DF538A"/>
    <w:rsid w:val="00E1695B"/>
    <w:rsid w:val="00E173FA"/>
    <w:rsid w:val="00E2543C"/>
    <w:rsid w:val="00E43955"/>
    <w:rsid w:val="00E47697"/>
    <w:rsid w:val="00E51067"/>
    <w:rsid w:val="00E52E44"/>
    <w:rsid w:val="00E8328C"/>
    <w:rsid w:val="00E861BA"/>
    <w:rsid w:val="00EA23D4"/>
    <w:rsid w:val="00ED08D9"/>
    <w:rsid w:val="00F06B88"/>
    <w:rsid w:val="00F50BD5"/>
    <w:rsid w:val="00F65EBD"/>
    <w:rsid w:val="00F742B2"/>
    <w:rsid w:val="00F8171F"/>
    <w:rsid w:val="00F81BEE"/>
    <w:rsid w:val="00F90369"/>
    <w:rsid w:val="00FA6CD5"/>
    <w:rsid w:val="00FB4EE7"/>
    <w:rsid w:val="00FC2C77"/>
    <w:rsid w:val="00FC3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EE7"/>
  </w:style>
  <w:style w:type="paragraph" w:styleId="1">
    <w:name w:val="heading 1"/>
    <w:basedOn w:val="a"/>
    <w:link w:val="10"/>
    <w:uiPriority w:val="9"/>
    <w:qFormat/>
    <w:rsid w:val="003A02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26E4"/>
    <w:rPr>
      <w:color w:val="660099"/>
      <w:u w:val="single"/>
    </w:rPr>
  </w:style>
  <w:style w:type="paragraph" w:customStyle="1" w:styleId="msoorganizationname2">
    <w:name w:val="msoorganizationname2"/>
    <w:rsid w:val="005026E4"/>
    <w:pPr>
      <w:spacing w:after="0" w:line="240" w:lineRule="auto"/>
    </w:pPr>
    <w:rPr>
      <w:rFonts w:ascii="Arial" w:eastAsia="Times New Roman" w:hAnsi="Arial" w:cs="Arial"/>
      <w:b/>
      <w:bCs/>
      <w:caps/>
      <w:color w:val="000000"/>
      <w:spacing w:val="25"/>
      <w:kern w:val="28"/>
      <w:sz w:val="16"/>
      <w:szCs w:val="16"/>
    </w:rPr>
  </w:style>
  <w:style w:type="paragraph" w:customStyle="1" w:styleId="msoaddress">
    <w:name w:val="msoaddress"/>
    <w:rsid w:val="005026E4"/>
    <w:pPr>
      <w:spacing w:after="0" w:line="268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table" w:styleId="a4">
    <w:name w:val="Table Grid"/>
    <w:basedOn w:val="a1"/>
    <w:uiPriority w:val="59"/>
    <w:rsid w:val="005026E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6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02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unhideWhenUsed/>
    <w:rsid w:val="003A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3A02F6"/>
    <w:pPr>
      <w:ind w:left="720"/>
      <w:contextualSpacing/>
    </w:pPr>
  </w:style>
  <w:style w:type="character" w:customStyle="1" w:styleId="apple-style-span">
    <w:name w:val="apple-style-span"/>
    <w:basedOn w:val="a0"/>
    <w:rsid w:val="00F65EBD"/>
  </w:style>
  <w:style w:type="character" w:customStyle="1" w:styleId="marker">
    <w:name w:val="marker"/>
    <w:basedOn w:val="a0"/>
    <w:rsid w:val="00F65EBD"/>
  </w:style>
  <w:style w:type="character" w:customStyle="1" w:styleId="apple-converted-space">
    <w:name w:val="apple-converted-space"/>
    <w:basedOn w:val="a0"/>
    <w:rsid w:val="00F65EBD"/>
  </w:style>
  <w:style w:type="character" w:styleId="a9">
    <w:name w:val="Strong"/>
    <w:basedOn w:val="a0"/>
    <w:uiPriority w:val="22"/>
    <w:qFormat/>
    <w:rsid w:val="00C849E0"/>
    <w:rPr>
      <w:b/>
      <w:bCs/>
    </w:rPr>
  </w:style>
  <w:style w:type="paragraph" w:customStyle="1" w:styleId="paragraph">
    <w:name w:val="paragraph"/>
    <w:basedOn w:val="a"/>
    <w:rsid w:val="003E6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3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2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205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1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8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6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gi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vatars.mds.yandex.net/get-zen_doc/1881575/pub_5cee855ad0f1b600b042cf69_5ceebe30c57ced00ae10b68d/scale_1200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sila-mesta.ru/wp-content/uploads/2017/12/staosheklassniki.jp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&#1075;&#1072;&#1079;&#1077;&#1090;&#1072;-&#1074;&#1089;&#1103;-&#1090;&#1074;&#1077;&#1088;&#1100;.&#1088;&#1092;/upload/medialibrary/5fb/5fb38102aa4b1e744ffdf78987430628.jp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heaclub.ru/tim/a9be88296566079fdedb7c6eeafe5560/pravila-otnoshenii-v-kollektive.png" TargetMode="External"/><Relationship Id="rId14" Type="http://schemas.openxmlformats.org/officeDocument/2006/relationships/hyperlink" Target="https://igorgubarev.ru/portfolio/images/22/1781_032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344A5-7FBB-4068-B4B8-3FADE1C4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КЕГЭ</cp:lastModifiedBy>
  <cp:revision>2</cp:revision>
  <cp:lastPrinted>2019-02-05T04:01:00Z</cp:lastPrinted>
  <dcterms:created xsi:type="dcterms:W3CDTF">2025-10-14T08:21:00Z</dcterms:created>
  <dcterms:modified xsi:type="dcterms:W3CDTF">2025-10-14T08:21:00Z</dcterms:modified>
</cp:coreProperties>
</file>